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43" w:rsidRPr="00D02243" w:rsidRDefault="00D02243" w:rsidP="0064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Учреждение образования</w:t>
      </w:r>
    </w:p>
    <w:p w:rsidR="00D02243" w:rsidRPr="00D02243" w:rsidRDefault="00D02243" w:rsidP="0064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«Брестский государственный колледж приборостроения»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25DAD" w:rsidRPr="00D02243" w:rsidRDefault="00525DAD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2243" w:rsidRPr="00D02243" w:rsidRDefault="00D02243" w:rsidP="006434F8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</w:rPr>
        <w:t>Методические указания и контрольные задания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для выполнения домашней контрольной работы 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учебному предмету: «</w:t>
      </w:r>
      <w:r w:rsidR="00C016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Основы права</w:t>
      </w: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учащихся заочной формы получения образования)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Default="00D02243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DAD" w:rsidRPr="00D02243" w:rsidRDefault="00525DAD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6434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243" w:rsidRPr="00D02243" w:rsidRDefault="00D02243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6434F8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Брест</w:t>
      </w:r>
    </w:p>
    <w:p w:rsidR="00D02243" w:rsidRPr="00D02243" w:rsidRDefault="00D02243" w:rsidP="006434F8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6434F8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:rsidR="00D02243" w:rsidRPr="00D02243" w:rsidRDefault="00D02243" w:rsidP="006434F8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21DA" w:rsidRDefault="009321DA" w:rsidP="006434F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:rsidR="006434F8" w:rsidRDefault="00C016F6" w:rsidP="006434F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>Цель преподавания учебно</w:t>
      </w:r>
      <w:r w:rsidR="006434F8">
        <w:rPr>
          <w:rFonts w:ascii="Times New Roman" w:hAnsi="Times New Roman" w:cs="Times New Roman"/>
          <w:sz w:val="28"/>
          <w:szCs w:val="28"/>
        </w:rPr>
        <w:t>го</w:t>
      </w:r>
      <w:r w:rsidRPr="00C016F6">
        <w:rPr>
          <w:rFonts w:ascii="Times New Roman" w:hAnsi="Times New Roman" w:cs="Times New Roman"/>
          <w:sz w:val="28"/>
          <w:szCs w:val="28"/>
        </w:rPr>
        <w:t xml:space="preserve"> </w:t>
      </w:r>
      <w:r w:rsidR="006434F8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Pr="00C016F6">
        <w:rPr>
          <w:rFonts w:ascii="Times New Roman" w:hAnsi="Times New Roman" w:cs="Times New Roman"/>
          <w:sz w:val="28"/>
          <w:szCs w:val="28"/>
        </w:rPr>
        <w:t xml:space="preserve"> «Основы права»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6F6">
        <w:rPr>
          <w:rFonts w:ascii="Times New Roman" w:hAnsi="Times New Roman" w:cs="Times New Roman"/>
          <w:sz w:val="28"/>
          <w:szCs w:val="28"/>
        </w:rPr>
        <w:t>подготовить обучающихся  к пониманию правовых отношений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6F6">
        <w:rPr>
          <w:rFonts w:ascii="Times New Roman" w:hAnsi="Times New Roman" w:cs="Times New Roman"/>
          <w:sz w:val="28"/>
          <w:szCs w:val="28"/>
        </w:rPr>
        <w:t xml:space="preserve">конкретных жизненных ситуациях (внешняя) и изучению отраслевых юридических наук (внутренняя). </w:t>
      </w:r>
    </w:p>
    <w:p w:rsidR="00C016F6" w:rsidRPr="00C016F6" w:rsidRDefault="006434F8" w:rsidP="00D627E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D627E7">
        <w:rPr>
          <w:rFonts w:ascii="Times New Roman" w:hAnsi="Times New Roman" w:cs="Times New Roman"/>
          <w:sz w:val="28"/>
          <w:szCs w:val="28"/>
        </w:rPr>
        <w:t>изучения</w:t>
      </w:r>
      <w:bookmarkStart w:id="0" w:name="_GoBack"/>
      <w:bookmarkEnd w:id="0"/>
      <w:r w:rsidRPr="006434F8">
        <w:rPr>
          <w:rFonts w:ascii="Times New Roman" w:hAnsi="Times New Roman" w:cs="Times New Roman"/>
          <w:sz w:val="28"/>
          <w:szCs w:val="28"/>
        </w:rPr>
        <w:t xml:space="preserve"> учебного предмета «Основы права» необходимо учитывать </w:t>
      </w:r>
      <w:proofErr w:type="spellStart"/>
      <w:r w:rsidRPr="006434F8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6434F8">
        <w:rPr>
          <w:rFonts w:ascii="Times New Roman" w:hAnsi="Times New Roman" w:cs="Times New Roman"/>
          <w:sz w:val="28"/>
          <w:szCs w:val="28"/>
        </w:rPr>
        <w:t xml:space="preserve"> связи программного учебного материала  с  такими  учебными  предметами,  как  «Обществоведение»,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«Всемирная история», «История Беларуси», «История Беларуси в контексте всемирной истории», «История белорусской государственности».</w:t>
      </w:r>
    </w:p>
    <w:p w:rsidR="006434F8" w:rsidRPr="006434F8" w:rsidRDefault="006434F8" w:rsidP="006434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«Основы права» учащиеся должны:</w:t>
      </w:r>
    </w:p>
    <w:p w:rsidR="006434F8" w:rsidRPr="006434F8" w:rsidRDefault="006434F8" w:rsidP="006434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i/>
          <w:sz w:val="28"/>
          <w:szCs w:val="28"/>
        </w:rPr>
        <w:t>знать</w:t>
      </w:r>
      <w:r w:rsidRPr="006434F8">
        <w:rPr>
          <w:rFonts w:ascii="Times New Roman" w:hAnsi="Times New Roman" w:cs="Times New Roman"/>
          <w:sz w:val="28"/>
          <w:szCs w:val="28"/>
        </w:rPr>
        <w:t>: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место, роль и назначение права и государства в системе социальных отношений, основные правовые категории и понятия;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основные отрасли права, их структуру;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основополагающие нормативные правовые акты (далее – НПА); 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международные стандарты по правам детей;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основные права, законные интересы и обязанности человека и гражданина, гарантии их реализации;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структуру государственного аппарата, место, роль и компетенции; 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содержание</w:t>
      </w:r>
      <w:r w:rsidRPr="006434F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Конституции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Беларусь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ab/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конституционно-правовых институтов;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значение и основы административного, административн</w:t>
      </w:r>
      <w:proofErr w:type="gramStart"/>
      <w:r w:rsidRPr="006434F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43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4F8">
        <w:rPr>
          <w:rFonts w:ascii="Times New Roman" w:hAnsi="Times New Roman" w:cs="Times New Roman"/>
          <w:sz w:val="28"/>
          <w:szCs w:val="28"/>
        </w:rPr>
        <w:t>деликтного</w:t>
      </w:r>
      <w:proofErr w:type="spellEnd"/>
      <w:r w:rsidRPr="006434F8">
        <w:rPr>
          <w:rFonts w:ascii="Times New Roman" w:hAnsi="Times New Roman" w:cs="Times New Roman"/>
          <w:sz w:val="28"/>
          <w:szCs w:val="28"/>
        </w:rPr>
        <w:t>, гражданского, трудового, жилищного, семейного, экологического и уголовного законодательства;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основные правовые категории и понятия;</w:t>
      </w:r>
    </w:p>
    <w:p w:rsidR="006434F8" w:rsidRPr="006434F8" w:rsidRDefault="006434F8" w:rsidP="006434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i/>
          <w:sz w:val="28"/>
          <w:szCs w:val="28"/>
        </w:rPr>
        <w:t>уметь</w:t>
      </w:r>
      <w:r w:rsidRPr="006434F8">
        <w:rPr>
          <w:rFonts w:ascii="Times New Roman" w:hAnsi="Times New Roman" w:cs="Times New Roman"/>
          <w:sz w:val="28"/>
          <w:szCs w:val="28"/>
        </w:rPr>
        <w:t>: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применять полученные  знания  при  работе  с  </w:t>
      </w:r>
      <w:proofErr w:type="gramStart"/>
      <w:r w:rsidRPr="006434F8">
        <w:rPr>
          <w:rFonts w:ascii="Times New Roman" w:hAnsi="Times New Roman" w:cs="Times New Roman"/>
          <w:sz w:val="28"/>
          <w:szCs w:val="28"/>
        </w:rPr>
        <w:t>соответствующими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НПА;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анализировать различные жизненные ситуации с точки зрения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 xml:space="preserve">соответствия нормам права, 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распознавать случаи нарушения правовых норм и наступле</w:t>
      </w:r>
      <w:r w:rsidR="008C7BF1">
        <w:rPr>
          <w:rFonts w:ascii="Times New Roman" w:hAnsi="Times New Roman" w:cs="Times New Roman"/>
          <w:sz w:val="28"/>
          <w:szCs w:val="28"/>
        </w:rPr>
        <w:t>ния юридической ответственности;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применять нормы права к конкретным правовым ситуациям;</w:t>
      </w:r>
    </w:p>
    <w:p w:rsidR="00C016F6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анализировать состояние и тенденции реализации основных прав и свобод человека в современном мире.</w:t>
      </w:r>
    </w:p>
    <w:p w:rsidR="00C016F6" w:rsidRPr="00C016F6" w:rsidRDefault="00C016F6" w:rsidP="006434F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>Настоящий курс не охватывает всех составных частей юридической науки, поскольку материал освещается лишь в пределах основных и наиболее существенных положений.</w:t>
      </w:r>
    </w:p>
    <w:p w:rsidR="0015721A" w:rsidRPr="00C016F6" w:rsidRDefault="0015721A" w:rsidP="006434F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>В данных методических указаниях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0F3CE1" w:rsidRPr="000F3CE1" w:rsidRDefault="0015721A" w:rsidP="006434F8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Обучение на заочной форме 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получения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>образования предполагает самостоятельное изучение 70-80% от общего количества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учебных часов, отведенных на изучение учебного предмета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учащимся учебного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материала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>.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</w:p>
    <w:p w:rsidR="0015721A" w:rsidRDefault="0015721A" w:rsidP="006434F8">
      <w:pPr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Если учащийся, не может самостояте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льно разобраться в каком-либо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вопросе, то следует обратиться за консультацией в колле</w:t>
      </w:r>
      <w:proofErr w:type="gramStart"/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дж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 пр</w:t>
      </w:r>
      <w:proofErr w:type="gramEnd"/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еподавателю учебного предмета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, согласно график</w:t>
      </w:r>
      <w:r w:rsidR="002C5A5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индивидуальных консультаций.</w:t>
      </w:r>
    </w:p>
    <w:p w:rsidR="008C7BF1" w:rsidRPr="008C7BF1" w:rsidRDefault="008C7BF1" w:rsidP="008C7BF1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right="4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7BF1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ТЕМАТИЧЕСКИЙ</w:t>
      </w:r>
      <w:r w:rsidRPr="008C7BF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</w:p>
    <w:p w:rsidR="00037384" w:rsidRPr="00037384" w:rsidRDefault="008C7BF1" w:rsidP="008C7BF1">
      <w:pPr>
        <w:ind w:firstLine="708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8C7BF1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учебному</w:t>
      </w:r>
      <w:r w:rsidRPr="008C7BF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8C7BF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Основы права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tbl>
      <w:tblPr>
        <w:tblW w:w="962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644"/>
        <w:gridCol w:w="1276"/>
        <w:gridCol w:w="1701"/>
      </w:tblGrid>
      <w:tr w:rsidR="008C7BF1" w:rsidRPr="00664E70" w:rsidTr="008C7BF1">
        <w:trPr>
          <w:cantSplit/>
          <w:tblHeader/>
        </w:trPr>
        <w:tc>
          <w:tcPr>
            <w:tcW w:w="6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Раздел (тема)</w:t>
            </w:r>
          </w:p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Количество учебных часов</w:t>
            </w:r>
          </w:p>
        </w:tc>
      </w:tr>
      <w:tr w:rsidR="008C7BF1" w:rsidRPr="00664E70" w:rsidTr="008C7BF1">
        <w:trPr>
          <w:cantSplit/>
          <w:trHeight w:val="557"/>
          <w:tblHeader/>
        </w:trPr>
        <w:tc>
          <w:tcPr>
            <w:tcW w:w="664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BF1" w:rsidRPr="008C7BF1" w:rsidRDefault="008C7BF1" w:rsidP="008C7BF1">
            <w:pPr>
              <w:pStyle w:val="a5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C7BF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 том числе на </w:t>
            </w:r>
            <w:proofErr w:type="gramStart"/>
            <w:r w:rsidRPr="008C7BF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практические</w:t>
            </w:r>
            <w:proofErr w:type="gramEnd"/>
          </w:p>
          <w:p w:rsidR="008C7BF1" w:rsidRPr="00664E70" w:rsidRDefault="008C7BF1" w:rsidP="008C7BF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F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занятия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30553B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53B">
              <w:rPr>
                <w:rFonts w:ascii="Times New Roman" w:hAnsi="Times New Roman"/>
                <w:bCs/>
                <w:sz w:val="24"/>
                <w:szCs w:val="24"/>
              </w:rPr>
              <w:t xml:space="preserve">Инструктаж по ТБ. Введение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30553B" w:rsidRDefault="008C7BF1" w:rsidP="006434F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30553B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3055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30553B">
              <w:rPr>
                <w:rFonts w:ascii="Times New Roman" w:hAnsi="Times New Roman"/>
                <w:i/>
                <w:sz w:val="24"/>
                <w:szCs w:val="24"/>
                <w:lang w:val="be-BY"/>
              </w:rPr>
              <w:t>.  Теоретические основы государства и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Сущность государства и права в системе юридических наук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  <w:trHeight w:val="332"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664E70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нормы права, ее структуры, правоотношений и юридического факта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  <w:trHeight w:val="385"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016094" w:rsidRDefault="008C7BF1" w:rsidP="006434F8">
            <w:pPr>
              <w:pStyle w:val="a5"/>
              <w:rPr>
                <w:rFonts w:ascii="Times New Roman" w:hAnsi="Times New Roman"/>
                <w:i/>
                <w:sz w:val="24"/>
                <w:szCs w:val="24"/>
                <w:lang w:val="be-BY"/>
              </w:rPr>
            </w:pPr>
            <w:r w:rsidRPr="00016094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01609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016094">
              <w:rPr>
                <w:rFonts w:ascii="Times New Roman" w:hAnsi="Times New Roman"/>
                <w:i/>
                <w:sz w:val="24"/>
                <w:szCs w:val="24"/>
                <w:lang w:val="be-BY"/>
              </w:rPr>
              <w:t>. Конституционное право Республики Беларусь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C7BF1" w:rsidRPr="0030553B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конституционного права. Понятие, сущность Конституции Республики Беларусь и ее социальное назначение.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компетенции органов государственной власти Республики Беларусь. Решение ситуативных задач по конституционному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Раздел 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III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Права ребенка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 xml:space="preserve">Правовой статус ребенка. Международные стандарты по правам детей.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Законодательство Республики Беларусь о правах ребенка.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системы защиты прав ребенка в Республике Беларусь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Раздел 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IV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>. Основные отрасли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гражданского права. Основы семейного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Анализ особенностей правового положения субъектов и объектов гражданских правоотношений. Решение ситуативных задач и тестовых заданий по гражданскому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семейных правоотношений. Решение ситуативных задач по семейному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трудового права. Основы жилищного права.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основных институтов трудового права. Решение ситуативных задач по трудовому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Анализ основных норм жилищного законодательства. Решение ситуативных задач по жилищному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Основы экологического права.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основных норм экологического законодательства. </w:t>
            </w:r>
            <w:r w:rsidRPr="004D02E2">
              <w:rPr>
                <w:rFonts w:ascii="Times New Roman" w:hAnsi="Times New Roman"/>
                <w:sz w:val="24"/>
                <w:szCs w:val="24"/>
              </w:rPr>
              <w:t>Решение ситуативных задач по экологическому праву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административного права. Основы уголовного права.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административных правонарушений как основания административной ответственности. 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Решение ситуативных задач по административно-</w:t>
            </w:r>
            <w:proofErr w:type="spellStart"/>
            <w:r w:rsidRPr="004D02E2">
              <w:rPr>
                <w:rFonts w:ascii="Times New Roman" w:hAnsi="Times New Roman"/>
                <w:sz w:val="24"/>
                <w:szCs w:val="24"/>
              </w:rPr>
              <w:t>деликтному</w:t>
            </w:r>
            <w:proofErr w:type="spellEnd"/>
            <w:r w:rsidRPr="004D02E2">
              <w:rPr>
                <w:rFonts w:ascii="Times New Roman" w:hAnsi="Times New Roman"/>
                <w:sz w:val="24"/>
                <w:szCs w:val="24"/>
              </w:rPr>
              <w:t xml:space="preserve">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Обязательная 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Анализ основных институтов уголовного права. Решение ситуативных задач по уголовному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  <w:trHeight w:val="253"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A05452" w:rsidRDefault="008C7BF1" w:rsidP="006434F8">
            <w:pPr>
              <w:pStyle w:val="a5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0F3CE1" w:rsidRDefault="000F3CE1" w:rsidP="006434F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1DA" w:rsidRDefault="009321DA" w:rsidP="006434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711BB" w:rsidRPr="00525DAD" w:rsidRDefault="009711BB" w:rsidP="006434F8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МЕТОДИЧЕСКИЕ РЕКОМЕНДАЦИИ ПО ВЫПОЛНЕНИЮ</w:t>
      </w:r>
    </w:p>
    <w:p w:rsidR="009711BB" w:rsidRDefault="009711BB" w:rsidP="006434F8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 КОНТРОЛЬНОЙ РАБОТЫ</w:t>
      </w:r>
    </w:p>
    <w:p w:rsidR="00525DAD" w:rsidRPr="00525DAD" w:rsidRDefault="00525DAD" w:rsidP="006434F8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Учебным планом 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редусмотрено выполнение одной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домашней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контрольной работы по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учебному предмету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F228FE">
        <w:rPr>
          <w:rFonts w:ascii="Times New Roman" w:hAnsi="Times New Roman" w:cs="Times New Roman"/>
          <w:color w:val="000000" w:themeColor="text1"/>
          <w:sz w:val="28"/>
          <w:szCs w:val="28"/>
        </w:rPr>
        <w:t>Основы права».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 работа выполняется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 учащимися на проверку в сроки, предусмотренные индивидуальным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учебным графиком на 1 курсе обучения.</w:t>
      </w:r>
    </w:p>
    <w:p w:rsidR="009711BB" w:rsidRPr="00525DAD" w:rsidRDefault="00850E39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помогает учащимся углубить теоретические знания и приобрести практические навыки в сфере </w:t>
      </w:r>
      <w:r w:rsidR="003D5792">
        <w:rPr>
          <w:rFonts w:ascii="Times New Roman" w:hAnsi="Times New Roman" w:cs="Times New Roman"/>
          <w:color w:val="000000" w:themeColor="text1"/>
          <w:sz w:val="28"/>
          <w:szCs w:val="28"/>
        </w:rPr>
        <w:t>права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Прежде чем приступить к выполнению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домашней контрольной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работы, учащийся должен внимательно прочитать задание по своему варианту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25FD6" w:rsidRPr="00B25FD6">
        <w:rPr>
          <w:rFonts w:ascii="Times New Roman" w:hAnsi="Times New Roman" w:cs="Times New Roman"/>
          <w:b/>
          <w:color w:val="FF0000"/>
          <w:sz w:val="28"/>
          <w:szCs w:val="28"/>
        </w:rPr>
        <w:t>выбор варианта осуществляется по номеру в списке группы, см. предпоследнюю страницу методических указаний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уяснить его объем и содержание, затем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 учебной литературе изучить материал по соответствующим вопросам.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Ответы на вопросы должны быть конкретными и полными. Необходимо творчески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подходить к изложению изученного материала. Переписывание текста учебников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учебных пособий не допускается.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выполнения контрольной работы можно выделить следующие этапы: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1. изучение литературы по вопросам варианта;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2. написание работы;</w:t>
      </w:r>
    </w:p>
    <w:p w:rsidR="009711BB" w:rsidRPr="00525DAD" w:rsidRDefault="00F228FE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оформление работы для отправки ее на рецензирование.</w:t>
      </w:r>
    </w:p>
    <w:p w:rsidR="009711BB" w:rsidRPr="00525DAD" w:rsidRDefault="00850E39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должна быть выполнена в установленные учебным планом сроки и распечатана на бумаге форматом А</w:t>
      </w:r>
      <w:proofErr w:type="gramStart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proofErr w:type="gramEnd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написана от руки</w:t>
      </w:r>
      <w:r w:rsidR="0050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тетради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требованиями.</w:t>
      </w:r>
    </w:p>
    <w:p w:rsidR="00381565" w:rsidRDefault="009711BB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должен быть напечатан шрифтом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Roman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размером 14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пт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интервал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множитель 1,15 и выровнен по ширине. </w:t>
      </w:r>
      <w:proofErr w:type="gram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Поля должны соответствовать следующим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размерам: левое –</w:t>
      </w:r>
      <w:r w:rsidR="00381565">
        <w:rPr>
          <w:rFonts w:ascii="Times New Roman" w:hAnsi="Times New Roman" w:cs="Times New Roman"/>
          <w:color w:val="000000" w:themeColor="text1"/>
          <w:sz w:val="28"/>
          <w:szCs w:val="28"/>
        </w:rPr>
        <w:t>3,0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см, правое – 1 см, верхнее – 2 см, нижнее – 2 см. Текст должен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быть изложен грамотно, без сокращений слов.</w:t>
      </w:r>
      <w:proofErr w:type="gram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Заголовки необходимо выделить полужирным начертанием к тексту, после заголовка ответ излагать через два пробела. Каждое задание начинать с новой страницы.</w:t>
      </w:r>
      <w:r w:rsidR="00381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1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должна быть подшита в папку. </w:t>
      </w:r>
    </w:p>
    <w:p w:rsidR="009711BB" w:rsidRDefault="009711BB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При выполнении контрольных заданий необходимо ориентироваться на литературу, рекомендуемую к соответствующим темам программы курса. В конце работы необходимо дать перечень используемой литературы</w:t>
      </w:r>
      <w:r w:rsidR="00FA15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81565" w:rsidRDefault="00381565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Pr="00525DAD" w:rsidRDefault="00381565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1542" w:rsidRDefault="00FA1542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Default="009711BB" w:rsidP="006434F8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ОФОРМЛЕНИЕ </w:t>
      </w:r>
      <w:r w:rsidR="00FA1542"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</w:t>
      </w:r>
      <w:r w:rsidR="00FA1542"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КОНТРОЛЬНОЙ РАБОТЫ</w:t>
      </w:r>
    </w:p>
    <w:p w:rsidR="00FA1542" w:rsidRPr="00525DAD" w:rsidRDefault="00FA1542" w:rsidP="006434F8">
      <w:pPr>
        <w:spacing w:after="0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FA1542" w:rsidRDefault="009711BB" w:rsidP="006434F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обложку тетради учащийся-заочник наклеивает </w:t>
      </w:r>
      <w:r w:rsidR="00FA1542" w:rsidRPr="00FA1542">
        <w:rPr>
          <w:rFonts w:ascii="Times New Roman" w:hAnsi="Times New Roman" w:cs="Times New Roman"/>
          <w:color w:val="000000" w:themeColor="text1"/>
          <w:sz w:val="28"/>
          <w:szCs w:val="28"/>
        </w:rPr>
        <w:t>титульный лист:</w:t>
      </w:r>
    </w:p>
    <w:p w:rsidR="00FA1542" w:rsidRDefault="00FA1542" w:rsidP="006434F8">
      <w:pPr>
        <w:spacing w:after="0" w:line="240" w:lineRule="auto"/>
        <w:ind w:firstLine="540"/>
        <w:jc w:val="center"/>
      </w:pP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Учреждение образования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«Брестский государственный колледж приборостроения»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u w:val="single"/>
        </w:rPr>
      </w:pPr>
      <w:r w:rsidRPr="00FA1542">
        <w:rPr>
          <w:rFonts w:ascii="Times New Roman" w:hAnsi="Times New Roman" w:cs="Times New Roman"/>
          <w:u w:val="single"/>
        </w:rPr>
        <w:t>«</w:t>
      </w:r>
      <w:r w:rsidR="005001E2">
        <w:rPr>
          <w:rFonts w:ascii="Times New Roman" w:hAnsi="Times New Roman" w:cs="Times New Roman"/>
          <w:u w:val="single"/>
        </w:rPr>
        <w:t>Основы права</w:t>
      </w:r>
      <w:r w:rsidRPr="00FA1542">
        <w:rPr>
          <w:rFonts w:ascii="Times New Roman" w:hAnsi="Times New Roman" w:cs="Times New Roman"/>
          <w:u w:val="single"/>
        </w:rPr>
        <w:t>»</w:t>
      </w:r>
      <w:r w:rsidR="00381565">
        <w:rPr>
          <w:rFonts w:ascii="Times New Roman" w:hAnsi="Times New Roman" w:cs="Times New Roman"/>
          <w:u w:val="single"/>
        </w:rPr>
        <w:t>, модуль «Коммуникативная культура»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A1542">
        <w:rPr>
          <w:rFonts w:ascii="Times New Roman" w:hAnsi="Times New Roman" w:cs="Times New Roman"/>
          <w:sz w:val="16"/>
          <w:szCs w:val="16"/>
        </w:rPr>
        <w:t>(наимен</w:t>
      </w:r>
      <w:r w:rsidR="005001E2">
        <w:rPr>
          <w:rFonts w:ascii="Times New Roman" w:hAnsi="Times New Roman" w:cs="Times New Roman"/>
          <w:sz w:val="16"/>
          <w:szCs w:val="16"/>
        </w:rPr>
        <w:t>ование учебного предмета</w:t>
      </w:r>
      <w:r w:rsidRPr="00FA1542">
        <w:rPr>
          <w:rFonts w:ascii="Times New Roman" w:hAnsi="Times New Roman" w:cs="Times New Roman"/>
          <w:sz w:val="16"/>
          <w:szCs w:val="16"/>
        </w:rPr>
        <w:t>)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u w:val="single"/>
        </w:rPr>
      </w:pPr>
    </w:p>
    <w:p w:rsidR="00FA1542" w:rsidRPr="00FA1542" w:rsidRDefault="00381565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u w:val="single"/>
        </w:rPr>
      </w:pPr>
      <w:proofErr w:type="spellStart"/>
      <w:r>
        <w:rPr>
          <w:rFonts w:ascii="Times New Roman" w:hAnsi="Times New Roman" w:cs="Times New Roman"/>
          <w:u w:val="single"/>
        </w:rPr>
        <w:t>Кохнюк</w:t>
      </w:r>
      <w:proofErr w:type="spellEnd"/>
      <w:r>
        <w:rPr>
          <w:rFonts w:ascii="Times New Roman" w:hAnsi="Times New Roman" w:cs="Times New Roman"/>
          <w:u w:val="single"/>
        </w:rPr>
        <w:t xml:space="preserve"> Светлана</w:t>
      </w:r>
      <w:r w:rsidR="005001E2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Александровна</w:t>
      </w:r>
      <w:r w:rsidR="005001E2">
        <w:rPr>
          <w:rFonts w:ascii="Times New Roman" w:hAnsi="Times New Roman" w:cs="Times New Roman"/>
          <w:u w:val="single"/>
        </w:rPr>
        <w:t xml:space="preserve"> 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FA1542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FA1542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FA1542">
        <w:rPr>
          <w:rFonts w:ascii="Times New Roman" w:hAnsi="Times New Roman" w:cs="Times New Roman"/>
          <w:sz w:val="16"/>
          <w:szCs w:val="16"/>
        </w:rPr>
        <w:t xml:space="preserve"> преподавателя)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</w:rPr>
      </w:pP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Домашняя контрольная работа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Вариант №___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FA1542" w:rsidRPr="00FA154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proofErr w:type="gramStart"/>
      <w:r w:rsidRPr="00FA1542">
        <w:rPr>
          <w:rFonts w:ascii="Times New Roman" w:hAnsi="Times New Roman" w:cs="Times New Roman"/>
        </w:rPr>
        <w:t>Обучающегося</w:t>
      </w:r>
      <w:proofErr w:type="gramEnd"/>
      <w:r w:rsidRPr="00FA1542">
        <w:rPr>
          <w:rFonts w:ascii="Times New Roman" w:hAnsi="Times New Roman" w:cs="Times New Roman"/>
        </w:rPr>
        <w:t xml:space="preserve">   </w:t>
      </w:r>
      <w:r w:rsidRPr="00FA1542">
        <w:rPr>
          <w:rFonts w:ascii="Times New Roman" w:hAnsi="Times New Roman" w:cs="Times New Roman"/>
          <w:u w:val="single"/>
        </w:rPr>
        <w:t>Фамилия, Имя, Отчество</w:t>
      </w:r>
    </w:p>
    <w:p w:rsidR="00FA1542" w:rsidRPr="003D579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65967">
        <w:rPr>
          <w:rFonts w:ascii="Times New Roman" w:hAnsi="Times New Roman" w:cs="Times New Roman"/>
        </w:rPr>
        <w:t xml:space="preserve"> </w:t>
      </w:r>
      <w:r w:rsidR="00965967" w:rsidRPr="003D5792">
        <w:rPr>
          <w:rFonts w:ascii="Times New Roman" w:hAnsi="Times New Roman" w:cs="Times New Roman"/>
        </w:rPr>
        <w:t xml:space="preserve">курса                      </w:t>
      </w:r>
      <w:r w:rsidR="00965967" w:rsidRPr="003D5792">
        <w:rPr>
          <w:rFonts w:ascii="Times New Roman" w:hAnsi="Times New Roman" w:cs="Times New Roman"/>
          <w:i/>
        </w:rPr>
        <w:t>Э</w:t>
      </w:r>
      <w:r w:rsidRPr="003D5792">
        <w:rPr>
          <w:rFonts w:ascii="Times New Roman" w:hAnsi="Times New Roman" w:cs="Times New Roman"/>
          <w:i/>
        </w:rPr>
        <w:t>-</w:t>
      </w:r>
      <w:r w:rsidR="00965967" w:rsidRPr="003D5792">
        <w:rPr>
          <w:rFonts w:ascii="Times New Roman" w:hAnsi="Times New Roman" w:cs="Times New Roman"/>
          <w:i/>
        </w:rPr>
        <w:t>3</w:t>
      </w:r>
      <w:r w:rsidR="00381565">
        <w:rPr>
          <w:rFonts w:ascii="Times New Roman" w:hAnsi="Times New Roman" w:cs="Times New Roman"/>
          <w:i/>
        </w:rPr>
        <w:t>7</w:t>
      </w:r>
      <w:r w:rsidRPr="003D5792">
        <w:rPr>
          <w:rFonts w:ascii="Times New Roman" w:hAnsi="Times New Roman" w:cs="Times New Roman"/>
        </w:rPr>
        <w:t xml:space="preserve"> группы</w:t>
      </w:r>
    </w:p>
    <w:p w:rsidR="00FA1542" w:rsidRPr="003D579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  <w:u w:val="single"/>
        </w:rPr>
      </w:pPr>
      <w:r w:rsidRPr="003D5792">
        <w:rPr>
          <w:rFonts w:ascii="Times New Roman" w:hAnsi="Times New Roman" w:cs="Times New Roman"/>
        </w:rPr>
        <w:t xml:space="preserve">Специальности     </w:t>
      </w:r>
      <w:r w:rsidRPr="003D5792">
        <w:rPr>
          <w:rFonts w:ascii="Times New Roman" w:hAnsi="Times New Roman" w:cs="Times New Roman"/>
          <w:i/>
          <w:u w:val="single"/>
        </w:rPr>
        <w:t>«</w:t>
      </w:r>
      <w:r w:rsidR="00965967" w:rsidRPr="003D5792">
        <w:rPr>
          <w:rFonts w:ascii="Times New Roman" w:hAnsi="Times New Roman" w:cs="Times New Roman"/>
          <w:i/>
          <w:u w:val="single"/>
        </w:rPr>
        <w:t>Монтаж и эксплуатация электрооборудования</w:t>
      </w:r>
      <w:r w:rsidRPr="003D5792">
        <w:rPr>
          <w:rFonts w:ascii="Times New Roman" w:hAnsi="Times New Roman" w:cs="Times New Roman"/>
          <w:i/>
          <w:u w:val="single"/>
        </w:rPr>
        <w:t>»</w:t>
      </w:r>
    </w:p>
    <w:p w:rsidR="00FA1542" w:rsidRPr="003D5792" w:rsidRDefault="00FA1542" w:rsidP="006434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D5792">
        <w:rPr>
          <w:rFonts w:ascii="Times New Roman" w:hAnsi="Times New Roman" w:cs="Times New Roman"/>
        </w:rPr>
        <w:t xml:space="preserve">         Шифр </w:t>
      </w:r>
      <w:proofErr w:type="gramStart"/>
      <w:r w:rsidRPr="003D5792">
        <w:rPr>
          <w:rFonts w:ascii="Times New Roman" w:hAnsi="Times New Roman" w:cs="Times New Roman"/>
        </w:rPr>
        <w:t>обучающегося</w:t>
      </w:r>
      <w:proofErr w:type="gramEnd"/>
      <w:r w:rsidRPr="003D5792">
        <w:rPr>
          <w:rFonts w:ascii="Times New Roman" w:hAnsi="Times New Roman" w:cs="Times New Roman"/>
        </w:rPr>
        <w:t xml:space="preserve">  __________</w:t>
      </w:r>
    </w:p>
    <w:p w:rsidR="00FA1542" w:rsidRDefault="00FA1542" w:rsidP="006434F8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5FD6" w:rsidRPr="00B25FD6" w:rsidRDefault="00B25FD6" w:rsidP="006434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5F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Если работа выполняется в печатном виде, то образец титульного листа представлен на последней странице методических указаний.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2. Следующая страница в работе – содержание.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ПРИМЕР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</w:p>
    <w:p w:rsidR="009711BB" w:rsidRPr="00525DAD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Задание 1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9711BB" w:rsidRPr="00525DAD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2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</w:p>
    <w:p w:rsidR="009711BB" w:rsidRPr="00525DAD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3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Список использованных источников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22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B25FD6" w:rsidRDefault="00B25FD6" w:rsidP="006434F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Изложение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текста работы согласно вариант</w:t>
      </w:r>
      <w:r w:rsidR="0038156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Pr="00525DAD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5792" w:rsidRPr="00525DAD" w:rsidRDefault="003D5792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ЗАДАНИЯ ДЛЯ ВЫПОЛНЕНИЯ ДОМАШНЕЙ КОНТРОЛЬНОЙ РАБОТЫ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3F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1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11</w:t>
      </w:r>
    </w:p>
    <w:p w:rsidR="008E0617" w:rsidRPr="00E051BF" w:rsidRDefault="008E0617" w:rsidP="006434F8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Понятие, признаки, формы и функции права.</w:t>
      </w:r>
    </w:p>
    <w:p w:rsidR="008E0617" w:rsidRPr="00E051BF" w:rsidRDefault="008E0617" w:rsidP="006434F8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Юридические лица, их формы</w:t>
      </w:r>
    </w:p>
    <w:p w:rsidR="008E0617" w:rsidRPr="00E051BF" w:rsidRDefault="008E0617" w:rsidP="006434F8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Преступление: понятие, признаки, состав и категории.</w:t>
      </w:r>
    </w:p>
    <w:p w:rsidR="008E0617" w:rsidRDefault="008E0617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43F0C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2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12</w:t>
      </w:r>
    </w:p>
    <w:p w:rsidR="008E0617" w:rsidRPr="00E051BF" w:rsidRDefault="008E0617" w:rsidP="006434F8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и структура Конституции Республики Беларусь</w:t>
      </w:r>
    </w:p>
    <w:p w:rsidR="008E0617" w:rsidRPr="00E051BF" w:rsidRDefault="008E0617" w:rsidP="006434F8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 xml:space="preserve">Право собственности. </w:t>
      </w:r>
    </w:p>
    <w:p w:rsidR="008E0617" w:rsidRPr="00E051BF" w:rsidRDefault="008E0617" w:rsidP="006434F8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уголовной ответственности. Понятие наказания, его цели и система.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3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13</w:t>
      </w: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8E0617" w:rsidRPr="00E051BF" w:rsidRDefault="008E0617" w:rsidP="006434F8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Конституционные права и обязанности граждан Республики Беларусь. Гражданство Республики Беларусь.</w:t>
      </w:r>
    </w:p>
    <w:p w:rsidR="008E0617" w:rsidRPr="00E051BF" w:rsidRDefault="008E0617" w:rsidP="006434F8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Наследственные правоотношения.</w:t>
      </w:r>
    </w:p>
    <w:p w:rsidR="008E0617" w:rsidRPr="00E051BF" w:rsidRDefault="008E0617" w:rsidP="006434F8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Трудовой договор и контракт по законодательству Республики Беларусь, их отличительные особенности.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4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14</w:t>
      </w:r>
    </w:p>
    <w:p w:rsidR="008E0617" w:rsidRPr="00E051BF" w:rsidRDefault="008E0617" w:rsidP="006434F8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и виды норм административного права, их структура.</w:t>
      </w:r>
    </w:p>
    <w:p w:rsidR="008E0617" w:rsidRPr="00E051BF" w:rsidRDefault="008E0617" w:rsidP="006434F8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семьи и брака. Порядок и условия заключения и расторжения брака. Брачный договор.</w:t>
      </w:r>
    </w:p>
    <w:p w:rsidR="008E0617" w:rsidRPr="00E051BF" w:rsidRDefault="008E0617" w:rsidP="006434F8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Коррупция: понятие и виды. Формы и методы борьбы с коррупцией.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5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15</w:t>
      </w:r>
    </w:p>
    <w:p w:rsidR="009711BB" w:rsidRPr="009F5B64" w:rsidRDefault="008E0617" w:rsidP="006434F8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Предмет и система экологического права</w:t>
      </w:r>
    </w:p>
    <w:p w:rsidR="00EF0A82" w:rsidRPr="00EF0A82" w:rsidRDefault="00EF0A82" w:rsidP="006434F8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 xml:space="preserve">Личные неимущественные права, не связанные с </w:t>
      </w:r>
      <w:proofErr w:type="gramStart"/>
      <w:r w:rsidRPr="009F5B64">
        <w:rPr>
          <w:rFonts w:ascii="Times New Roman" w:hAnsi="Times New Roman" w:cs="Times New Roman"/>
          <w:sz w:val="28"/>
          <w:szCs w:val="28"/>
        </w:rPr>
        <w:t>имущественными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0A82">
        <w:rPr>
          <w:rFonts w:ascii="Times New Roman" w:hAnsi="Times New Roman" w:cs="Times New Roman"/>
          <w:color w:val="162136"/>
          <w:sz w:val="28"/>
          <w:szCs w:val="28"/>
        </w:rPr>
        <w:t>Об</w:t>
      </w:r>
      <w:r>
        <w:rPr>
          <w:rFonts w:ascii="Times New Roman" w:hAnsi="Times New Roman" w:cs="Times New Roman"/>
          <w:color w:val="162136"/>
          <w:sz w:val="28"/>
          <w:szCs w:val="28"/>
        </w:rPr>
        <w:t xml:space="preserve">ъекты, виды </w:t>
      </w:r>
      <w:r w:rsidRPr="00EF0A82">
        <w:rPr>
          <w:rFonts w:ascii="Times New Roman" w:hAnsi="Times New Roman" w:cs="Times New Roman"/>
          <w:color w:val="162136"/>
          <w:sz w:val="28"/>
          <w:szCs w:val="28"/>
        </w:rPr>
        <w:t>личных неимущественных отношений</w:t>
      </w:r>
      <w:r>
        <w:rPr>
          <w:rFonts w:ascii="Times New Roman" w:hAnsi="Times New Roman" w:cs="Times New Roman"/>
          <w:color w:val="162136"/>
          <w:sz w:val="28"/>
          <w:szCs w:val="28"/>
        </w:rPr>
        <w:t>. Особенности личных неимущественных прав.</w:t>
      </w:r>
    </w:p>
    <w:p w:rsidR="008E0617" w:rsidRPr="009F5B64" w:rsidRDefault="009F5B64" w:rsidP="006434F8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Международная организация труда (МОТ): структура, основные функции и задачи. Декларации, конвенции и рекомендации МОТ.</w:t>
      </w: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4735C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6, 16</w:t>
      </w:r>
    </w:p>
    <w:p w:rsidR="009F5B64" w:rsidRPr="009F5B64" w:rsidRDefault="009F5B64" w:rsidP="006434F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Понятие, предмет, функции и задачи трудового права.</w:t>
      </w:r>
    </w:p>
    <w:p w:rsidR="00EF0A82" w:rsidRPr="009F5B64" w:rsidRDefault="00EF0A82" w:rsidP="006434F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lastRenderedPageBreak/>
        <w:t>Право собственности граждан (физических лиц)</w:t>
      </w:r>
    </w:p>
    <w:p w:rsidR="009711BB" w:rsidRPr="009F5B64" w:rsidRDefault="008E0617" w:rsidP="006434F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Экологическая функция государства и права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7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17</w:t>
      </w:r>
    </w:p>
    <w:p w:rsidR="009711BB" w:rsidRPr="009F5B64" w:rsidRDefault="008E0617" w:rsidP="006434F8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Понятие экологических правоотношений. Субъекты и объекты экологических правоотношений.</w:t>
      </w:r>
    </w:p>
    <w:p w:rsidR="009F5B64" w:rsidRPr="009F5B64" w:rsidRDefault="009F5B64" w:rsidP="006434F8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Работник и наниматель как субъекты трудового права.</w:t>
      </w:r>
    </w:p>
    <w:p w:rsidR="009F5B64" w:rsidRPr="009F5B64" w:rsidRDefault="009F5B64" w:rsidP="006434F8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Право собственности юридических лиц</w:t>
      </w:r>
    </w:p>
    <w:p w:rsidR="00B25FD6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11BB" w:rsidRPr="00525DAD" w:rsidRDefault="004735C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8, 18</w:t>
      </w:r>
    </w:p>
    <w:p w:rsidR="009711BB" w:rsidRPr="009F5B64" w:rsidRDefault="008E0617" w:rsidP="006434F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Понятие и виды права природопользования.</w:t>
      </w:r>
    </w:p>
    <w:p w:rsidR="009F5B64" w:rsidRPr="009F5B64" w:rsidRDefault="009F5B64" w:rsidP="006434F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Профсоюз как субъект трудового права</w:t>
      </w:r>
    </w:p>
    <w:p w:rsidR="009F5B64" w:rsidRPr="009F5B64" w:rsidRDefault="009F5B64" w:rsidP="006434F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Право государственной собственности.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9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19</w:t>
      </w: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9F5B64" w:rsidRPr="009F5B64" w:rsidRDefault="009F5B64" w:rsidP="006434F8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Объекты гражданских правоотношений</w:t>
      </w:r>
    </w:p>
    <w:p w:rsidR="009711BB" w:rsidRPr="009F5B64" w:rsidRDefault="009F5B64" w:rsidP="006434F8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Уголовная ответственность за нарушение экологического законодательства</w:t>
      </w:r>
    </w:p>
    <w:p w:rsidR="009F5B64" w:rsidRPr="009F5B64" w:rsidRDefault="009F5B64" w:rsidP="006434F8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Защита трудовых прав работников профессиональными союзами.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10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20</w:t>
      </w: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9F5B64" w:rsidRPr="009F5B64" w:rsidRDefault="009F5B64" w:rsidP="006434F8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Гражданское право как наука и учебная дисциплина</w:t>
      </w:r>
    </w:p>
    <w:p w:rsidR="009F5B64" w:rsidRPr="009F5B64" w:rsidRDefault="009F5B64" w:rsidP="006434F8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Коллективные субъекты трудового права</w:t>
      </w:r>
    </w:p>
    <w:p w:rsidR="00B25FD6" w:rsidRPr="009F5B64" w:rsidRDefault="009F5B64" w:rsidP="006434F8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Административная ответственность за нарушение экологического законодательства</w:t>
      </w:r>
    </w:p>
    <w:p w:rsidR="00565B59" w:rsidRPr="00565B59" w:rsidRDefault="00B25FD6" w:rsidP="006434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B25FD6" w:rsidRPr="00213DDA" w:rsidRDefault="00213DDA" w:rsidP="006434F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13DDA">
        <w:rPr>
          <w:rFonts w:ascii="Times New Roman" w:hAnsi="Times New Roman" w:cs="Times New Roman"/>
          <w:b/>
          <w:sz w:val="32"/>
          <w:szCs w:val="32"/>
          <w:lang w:bidi="th-TH"/>
        </w:rPr>
        <w:lastRenderedPageBreak/>
        <w:t xml:space="preserve">ПЕРЕЧЕНЬ </w:t>
      </w:r>
      <w:r w:rsidRPr="00213DD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РЕКОМЕНДУЕМОЙ ЛИТЕРАТУРЫ</w:t>
      </w:r>
    </w:p>
    <w:p w:rsidR="00E725B0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1. </w:t>
      </w:r>
      <w:r w:rsidR="00E725B0" w:rsidRPr="00D27468">
        <w:rPr>
          <w:rFonts w:ascii="Times New Roman" w:hAnsi="Times New Roman" w:cs="Times New Roman"/>
          <w:sz w:val="28"/>
          <w:szCs w:val="28"/>
        </w:rPr>
        <w:t>Основы права</w:t>
      </w:r>
      <w:proofErr w:type="gramStart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учебник для учащихся ПТУ / В. Н. Артемова [и др.] ; ред. Г. Б. </w:t>
      </w:r>
      <w:proofErr w:type="spellStart"/>
      <w:r w:rsidR="00E725B0" w:rsidRPr="00D27468"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 w:rsidR="00E725B0" w:rsidRPr="00D27468">
        <w:rPr>
          <w:rFonts w:ascii="Times New Roman" w:hAnsi="Times New Roman" w:cs="Times New Roman"/>
          <w:sz w:val="28"/>
          <w:szCs w:val="28"/>
        </w:rPr>
        <w:t>. – 2-е изд., стер. – Минск</w:t>
      </w:r>
      <w:proofErr w:type="gramStart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Книжный дом, 2005. – 416 c. </w:t>
      </w:r>
    </w:p>
    <w:p w:rsidR="00213DDA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color w:val="000000"/>
          <w:sz w:val="28"/>
          <w:szCs w:val="28"/>
          <w:lang w:bidi="th-TH"/>
        </w:rPr>
        <w:t>2</w:t>
      </w:r>
      <w:r w:rsidR="00E725B0" w:rsidRPr="00D27468">
        <w:rPr>
          <w:rFonts w:ascii="Times New Roman" w:hAnsi="Times New Roman" w:cs="Times New Roman"/>
          <w:sz w:val="28"/>
          <w:szCs w:val="28"/>
        </w:rPr>
        <w:t xml:space="preserve"> Широков, А. Т. Основы права</w:t>
      </w:r>
      <w:proofErr w:type="gramStart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курс лекций / А. Т. Широков, Д. Е. </w:t>
      </w:r>
      <w:proofErr w:type="spellStart"/>
      <w:r w:rsidR="00E725B0" w:rsidRPr="00D27468">
        <w:rPr>
          <w:rFonts w:ascii="Times New Roman" w:hAnsi="Times New Roman" w:cs="Times New Roman"/>
          <w:sz w:val="28"/>
          <w:szCs w:val="28"/>
        </w:rPr>
        <w:t>Тагунов</w:t>
      </w:r>
      <w:proofErr w:type="spell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. – 2-е изд., доп. – Минск : Академия управления при Президенте РБ, 2005. – 303 с. – (Система открытого образования). – </w:t>
      </w:r>
      <w:proofErr w:type="spellStart"/>
      <w:r w:rsidR="00E725B0" w:rsidRPr="00D2746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E725B0" w:rsidRPr="00D27468">
        <w:rPr>
          <w:rFonts w:ascii="Times New Roman" w:hAnsi="Times New Roman" w:cs="Times New Roman"/>
          <w:sz w:val="28"/>
          <w:szCs w:val="28"/>
        </w:rPr>
        <w:t>.: с. 299–300.</w:t>
      </w:r>
    </w:p>
    <w:p w:rsidR="00213DDA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3. </w:t>
      </w:r>
      <w:r w:rsidR="00D27468" w:rsidRPr="00D27468">
        <w:rPr>
          <w:rFonts w:ascii="Times New Roman" w:hAnsi="Times New Roman" w:cs="Times New Roman"/>
          <w:sz w:val="28"/>
          <w:szCs w:val="28"/>
        </w:rPr>
        <w:t xml:space="preserve">Основы права: учебное пособие для студентов учреждений высшего образования / Д. М. Демичев, С. П.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Кацубо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, И. И.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Эсмантович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>. - Минск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школа, 2018. – 358.</w:t>
      </w:r>
    </w:p>
    <w:p w:rsidR="00213DDA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4. </w:t>
      </w:r>
      <w:r w:rsidR="00D27468" w:rsidRPr="00D27468">
        <w:rPr>
          <w:rFonts w:ascii="Times New Roman" w:hAnsi="Times New Roman" w:cs="Times New Roman"/>
          <w:sz w:val="28"/>
          <w:szCs w:val="28"/>
        </w:rPr>
        <w:t>Основы права: учебник / Г.А. Василевич [и др.] ; под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ед.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Л.М.Рябцева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, Г.Б.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>. и доп. – Минск: РИПО, 2018. – 382с</w:t>
      </w:r>
      <w:r w:rsidRPr="00D27468">
        <w:rPr>
          <w:rFonts w:ascii="Times New Roman" w:hAnsi="Times New Roman" w:cs="Times New Roman"/>
          <w:sz w:val="28"/>
          <w:szCs w:val="28"/>
          <w:lang w:bidi="th-TH"/>
        </w:rPr>
        <w:t>.</w:t>
      </w:r>
    </w:p>
    <w:p w:rsidR="00B25FD6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5. </w:t>
      </w:r>
      <w:r w:rsidR="00D27468" w:rsidRPr="00D27468">
        <w:rPr>
          <w:rFonts w:ascii="Times New Roman" w:hAnsi="Times New Roman" w:cs="Times New Roman"/>
          <w:sz w:val="28"/>
          <w:szCs w:val="28"/>
        </w:rPr>
        <w:t>Общая теория права: пособие /В. А. Абрамович [и др.]; под общ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>ед. С. Г. Дробязко, С. А. Калинина. - Минск: БГУ, издательство «Четыре четверти», 2014. -416 с.</w:t>
      </w:r>
    </w:p>
    <w:p w:rsidR="00D27468" w:rsidRPr="00D27468" w:rsidRDefault="00E725B0" w:rsidP="006434F8">
      <w:pPr>
        <w:spacing w:after="120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D27468">
        <w:rPr>
          <w:rFonts w:ascii="Times New Roman" w:hAnsi="Times New Roman" w:cs="Times New Roman"/>
          <w:b/>
          <w:sz w:val="28"/>
        </w:rPr>
        <w:t>Нормативные правовые акты</w:t>
      </w:r>
    </w:p>
    <w:p w:rsidR="00381565" w:rsidRPr="00381565" w:rsidRDefault="00381565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565">
        <w:rPr>
          <w:rFonts w:ascii="Times New Roman" w:hAnsi="Times New Roman" w:cs="Times New Roman"/>
          <w:sz w:val="28"/>
          <w:szCs w:val="28"/>
        </w:rPr>
        <w:t>Конституция Республики Беларусь</w:t>
      </w:r>
      <w:proofErr w:type="gramStart"/>
      <w:r w:rsidRPr="003815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81565">
        <w:rPr>
          <w:rFonts w:ascii="Times New Roman" w:hAnsi="Times New Roman" w:cs="Times New Roman"/>
          <w:sz w:val="28"/>
          <w:szCs w:val="28"/>
        </w:rPr>
        <w:t xml:space="preserve"> с изм. и доп., принятыми на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 xml:space="preserve">. референдумах 24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нояб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 xml:space="preserve">. 1996 г., 17 окт. 2004 г. и 27 февр. 2022 г. – Минск : </w:t>
      </w:r>
      <w:proofErr w:type="gramStart"/>
      <w:r w:rsidRPr="00381565">
        <w:rPr>
          <w:rFonts w:ascii="Times New Roman" w:hAnsi="Times New Roman" w:cs="Times New Roman"/>
          <w:sz w:val="28"/>
          <w:szCs w:val="28"/>
        </w:rPr>
        <w:t>Нац. центр</w:t>
      </w:r>
      <w:proofErr w:type="gramEnd"/>
      <w:r w:rsidRPr="00381565">
        <w:rPr>
          <w:rFonts w:ascii="Times New Roman" w:hAnsi="Times New Roman" w:cs="Times New Roman"/>
          <w:sz w:val="28"/>
          <w:szCs w:val="28"/>
        </w:rPr>
        <w:t xml:space="preserve"> правовой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>. Беларусь, 2024. – 109 с.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Гражданский кодекс Республики Беларусь от 07.12.1998 № 218-З.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Гражданский процессуальный кодекс Республики Беларусь от 11.01.1999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5CB">
        <w:rPr>
          <w:rFonts w:ascii="Times New Roman" w:hAnsi="Times New Roman" w:cs="Times New Roman"/>
          <w:sz w:val="28"/>
          <w:szCs w:val="28"/>
        </w:rPr>
        <w:t>№ 238-З.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Жилищный кодекс Республики Беларусь от 28.08.2012 № 428-З.</w:t>
      </w:r>
    </w:p>
    <w:p w:rsid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Кодекс Республики Беларусь о браке и семье от 09.07.1999 № 278-З.</w:t>
      </w:r>
    </w:p>
    <w:p w:rsidR="00D27468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Кодекс Республики Беларусь об административных правонарушениях от 06.01.2021 № 91-З.</w:t>
      </w:r>
    </w:p>
    <w:p w:rsid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О правах ребенка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Закон Республики Беларусь от 19.11.1993 № 2570-XII.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Процессуально-исполнительный кодекс Республики Беларусь об административных правонарушениях от 06.01.2021 № 92-З.</w:t>
      </w:r>
    </w:p>
    <w:p w:rsidR="00D27468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5CB">
        <w:rPr>
          <w:rFonts w:ascii="Times New Roman" w:hAnsi="Times New Roman" w:cs="Times New Roman"/>
          <w:sz w:val="28"/>
          <w:szCs w:val="28"/>
        </w:rPr>
        <w:t>Трудовой кодекс Республики Беларусь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26 июля 1999 г. № 296-З : принят Палатой представителей 8 июня 1999 г. :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 xml:space="preserve">. Советом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>. 30 июня 1999 г.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с изм. от 29 июня 2023 г. № 273-З : по состоянию на 1 янв. 2024 г. – Минск : 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>Нац. центр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правовой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>. Беларусь, 2024. – 269 с.</w:t>
      </w:r>
    </w:p>
    <w:p w:rsidR="00E725B0" w:rsidRPr="004735CB" w:rsidRDefault="004735CB" w:rsidP="004735CB">
      <w:pPr>
        <w:pStyle w:val="a5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Уголовно-исполнительный кодекс Республики Беларусь от 11.01.2000 № 365-З.</w:t>
      </w:r>
      <w:r w:rsidRPr="004735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468" w:rsidRPr="00D27468" w:rsidRDefault="00D27468" w:rsidP="006434F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468" w:rsidRDefault="00D27468" w:rsidP="006434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468">
        <w:rPr>
          <w:rFonts w:ascii="Times New Roman" w:hAnsi="Times New Roman" w:cs="Times New Roman"/>
          <w:b/>
          <w:sz w:val="28"/>
          <w:szCs w:val="28"/>
        </w:rPr>
        <w:t>Электронные ресурсы</w:t>
      </w:r>
    </w:p>
    <w:p w:rsidR="00D27468" w:rsidRPr="00D27468" w:rsidRDefault="00D27468" w:rsidP="006434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468" w:rsidRDefault="00D27468" w:rsidP="006434F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</w:rPr>
        <w:t>Образовательный портал юридического факультета БГУ [Электронный ресурс]. – Режим доступа: http://edulaw.bsu.</w:t>
      </w:r>
      <w:r>
        <w:rPr>
          <w:rFonts w:ascii="Times New Roman" w:hAnsi="Times New Roman" w:cs="Times New Roman"/>
          <w:sz w:val="28"/>
          <w:szCs w:val="28"/>
        </w:rPr>
        <w:t>by. – Дата доступа: 01.09.202</w:t>
      </w:r>
      <w:r w:rsidR="004735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468" w:rsidRPr="00D27468" w:rsidRDefault="00D27468" w:rsidP="006434F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</w:rPr>
        <w:lastRenderedPageBreak/>
        <w:t>Электронная библиотека БГУ [Электронный ресурс]. – Режим доступа: http://elib.bsu.</w:t>
      </w:r>
      <w:r>
        <w:rPr>
          <w:rFonts w:ascii="Times New Roman" w:hAnsi="Times New Roman" w:cs="Times New Roman"/>
          <w:sz w:val="28"/>
          <w:szCs w:val="28"/>
        </w:rPr>
        <w:t>by. – Дата доступа: 01.09.202</w:t>
      </w:r>
      <w:r w:rsidR="004735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468" w:rsidRPr="00D27468" w:rsidRDefault="00D27468" w:rsidP="006434F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</w:rPr>
        <w:t>Национальный правовой Интернет-портал [Электронный ресурс]. – Режим доступа: http://https://pravo.by. – Дата доступа: 01.09.202</w:t>
      </w:r>
      <w:r w:rsidR="004735CB">
        <w:rPr>
          <w:rFonts w:ascii="Times New Roman" w:hAnsi="Times New Roman" w:cs="Times New Roman"/>
          <w:sz w:val="28"/>
          <w:szCs w:val="28"/>
        </w:rPr>
        <w:t>4</w:t>
      </w:r>
      <w:r w:rsidRPr="00D27468">
        <w:rPr>
          <w:rFonts w:ascii="Times New Roman" w:hAnsi="Times New Roman" w:cs="Times New Roman"/>
          <w:sz w:val="28"/>
          <w:szCs w:val="28"/>
        </w:rPr>
        <w:t>.</w:t>
      </w:r>
    </w:p>
    <w:p w:rsidR="00213DDA" w:rsidRPr="00D27468" w:rsidRDefault="00213DDA" w:rsidP="006434F8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учащихся группы №Э-37 (1 курс)</w:t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«Монтаж и эксплуатация электрооборудования»</w:t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 обучения - заочная)</w:t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35CB" w:rsidRPr="004735CB" w:rsidRDefault="004735CB" w:rsidP="004735C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735CB" w:rsidRPr="004735CB" w:rsidRDefault="004735CB" w:rsidP="004735C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79"/>
        <w:gridCol w:w="3892"/>
      </w:tblGrid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jc w:val="center"/>
              <w:rPr>
                <w:b/>
                <w:sz w:val="28"/>
                <w:szCs w:val="28"/>
              </w:rPr>
            </w:pPr>
            <w:r w:rsidRPr="004735CB">
              <w:rPr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28"/>
                <w:szCs w:val="28"/>
              </w:rPr>
            </w:pPr>
            <w:r w:rsidRPr="004735CB">
              <w:rPr>
                <w:b/>
                <w:sz w:val="28"/>
                <w:szCs w:val="28"/>
              </w:rPr>
              <w:t>Вариант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Балан Михаил Максимович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1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Волос Никита Николаевич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2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Дубровский Александр Александрович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3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proofErr w:type="spellStart"/>
            <w:r w:rsidRPr="004735CB">
              <w:rPr>
                <w:sz w:val="24"/>
                <w:szCs w:val="24"/>
              </w:rPr>
              <w:t>Кардаков</w:t>
            </w:r>
            <w:proofErr w:type="spellEnd"/>
            <w:r w:rsidRPr="004735CB">
              <w:rPr>
                <w:sz w:val="24"/>
                <w:szCs w:val="24"/>
              </w:rPr>
              <w:t xml:space="preserve"> Дмитрий Андреевич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4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Клочко Михаил Кириллович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5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Ковальчук Артём Витальевич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6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Коляда Владислав Викторович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7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Костюков Артём Андреевич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8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proofErr w:type="spellStart"/>
            <w:r w:rsidRPr="004735CB">
              <w:rPr>
                <w:sz w:val="24"/>
                <w:szCs w:val="24"/>
              </w:rPr>
              <w:t>Лебич</w:t>
            </w:r>
            <w:proofErr w:type="spellEnd"/>
            <w:r w:rsidRPr="004735CB">
              <w:rPr>
                <w:sz w:val="24"/>
                <w:szCs w:val="24"/>
              </w:rPr>
              <w:t xml:space="preserve"> Алексей Эдуардович      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9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proofErr w:type="spellStart"/>
            <w:r w:rsidRPr="004735CB">
              <w:rPr>
                <w:sz w:val="24"/>
                <w:szCs w:val="24"/>
              </w:rPr>
              <w:t>Пипченко</w:t>
            </w:r>
            <w:proofErr w:type="spellEnd"/>
            <w:r w:rsidRPr="004735CB">
              <w:rPr>
                <w:sz w:val="24"/>
                <w:szCs w:val="24"/>
              </w:rPr>
              <w:t xml:space="preserve"> Максим Викторович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10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proofErr w:type="spellStart"/>
            <w:r w:rsidRPr="004735CB">
              <w:rPr>
                <w:sz w:val="24"/>
                <w:szCs w:val="24"/>
              </w:rPr>
              <w:t>Покалюк</w:t>
            </w:r>
            <w:proofErr w:type="spellEnd"/>
            <w:r w:rsidRPr="004735CB">
              <w:rPr>
                <w:sz w:val="24"/>
                <w:szCs w:val="24"/>
              </w:rPr>
              <w:t xml:space="preserve"> Илья Алексеевич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11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proofErr w:type="spellStart"/>
            <w:r w:rsidRPr="004735CB">
              <w:rPr>
                <w:sz w:val="24"/>
                <w:szCs w:val="24"/>
              </w:rPr>
              <w:t>Трофимук</w:t>
            </w:r>
            <w:proofErr w:type="spellEnd"/>
            <w:r w:rsidRPr="004735CB">
              <w:rPr>
                <w:sz w:val="24"/>
                <w:szCs w:val="24"/>
              </w:rPr>
              <w:t xml:space="preserve"> Владислав Олегович 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12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rPr>
                <w:sz w:val="24"/>
                <w:szCs w:val="24"/>
              </w:rPr>
            </w:pPr>
            <w:r w:rsidRPr="004735CB">
              <w:rPr>
                <w:sz w:val="24"/>
                <w:szCs w:val="24"/>
              </w:rPr>
              <w:t>Кудрявцев Дмитрий Анатольевич</w:t>
            </w: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13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14</w:t>
            </w:r>
          </w:p>
        </w:tc>
      </w:tr>
      <w:tr w:rsidR="004735CB" w:rsidRPr="004735CB" w:rsidTr="00A1030B">
        <w:tc>
          <w:tcPr>
            <w:tcW w:w="5679" w:type="dxa"/>
          </w:tcPr>
          <w:p w:rsidR="004735CB" w:rsidRPr="004735CB" w:rsidRDefault="004735CB" w:rsidP="004735CB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4735CB" w:rsidRPr="004735CB" w:rsidRDefault="004735CB" w:rsidP="004735CB">
            <w:pPr>
              <w:jc w:val="center"/>
              <w:rPr>
                <w:b/>
                <w:sz w:val="30"/>
                <w:szCs w:val="30"/>
              </w:rPr>
            </w:pPr>
            <w:r w:rsidRPr="004735CB">
              <w:rPr>
                <w:b/>
                <w:sz w:val="30"/>
                <w:szCs w:val="30"/>
              </w:rPr>
              <w:t>15</w:t>
            </w:r>
          </w:p>
        </w:tc>
      </w:tr>
    </w:tbl>
    <w:p w:rsidR="00F01CA5" w:rsidRDefault="00F01CA5" w:rsidP="006434F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lastRenderedPageBreak/>
        <w:t>Учреждение образования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>«Брестский государственный колледж приборостроения»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965967">
        <w:rPr>
          <w:rFonts w:ascii="Times New Roman" w:hAnsi="Times New Roman" w:cs="Times New Roman"/>
          <w:sz w:val="30"/>
          <w:szCs w:val="30"/>
          <w:u w:val="single"/>
        </w:rPr>
        <w:t>«</w:t>
      </w:r>
      <w:r w:rsidR="005001E2">
        <w:rPr>
          <w:rFonts w:ascii="Times New Roman" w:hAnsi="Times New Roman" w:cs="Times New Roman"/>
          <w:sz w:val="30"/>
          <w:szCs w:val="30"/>
          <w:u w:val="single"/>
        </w:rPr>
        <w:t>Основы права</w:t>
      </w:r>
      <w:r w:rsidRPr="00965967">
        <w:rPr>
          <w:rFonts w:ascii="Times New Roman" w:hAnsi="Times New Roman" w:cs="Times New Roman"/>
          <w:sz w:val="30"/>
          <w:szCs w:val="30"/>
          <w:u w:val="single"/>
        </w:rPr>
        <w:t>»</w:t>
      </w:r>
      <w:r w:rsidR="004735CB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r w:rsidR="004735CB" w:rsidRPr="004735CB">
        <w:rPr>
          <w:rFonts w:ascii="Times New Roman" w:hAnsi="Times New Roman" w:cs="Times New Roman"/>
          <w:sz w:val="30"/>
          <w:szCs w:val="30"/>
          <w:u w:val="single"/>
        </w:rPr>
        <w:t>модуль «Коммуникативная культура»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965967">
        <w:rPr>
          <w:rFonts w:ascii="Times New Roman" w:hAnsi="Times New Roman" w:cs="Times New Roman"/>
          <w:sz w:val="18"/>
          <w:szCs w:val="18"/>
        </w:rPr>
        <w:t>(наиме</w:t>
      </w:r>
      <w:r w:rsidR="005001E2">
        <w:rPr>
          <w:rFonts w:ascii="Times New Roman" w:hAnsi="Times New Roman" w:cs="Times New Roman"/>
          <w:sz w:val="18"/>
          <w:szCs w:val="18"/>
        </w:rPr>
        <w:t>нование учебного предмета</w:t>
      </w:r>
      <w:r w:rsidRPr="00965967">
        <w:rPr>
          <w:rFonts w:ascii="Times New Roman" w:hAnsi="Times New Roman" w:cs="Times New Roman"/>
          <w:sz w:val="18"/>
          <w:szCs w:val="18"/>
        </w:rPr>
        <w:t>)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:rsidR="00965967" w:rsidRPr="00965967" w:rsidRDefault="004735CB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proofErr w:type="spellStart"/>
      <w:r w:rsidRPr="004735CB">
        <w:rPr>
          <w:rFonts w:ascii="Times New Roman" w:hAnsi="Times New Roman" w:cs="Times New Roman"/>
          <w:sz w:val="30"/>
          <w:szCs w:val="30"/>
          <w:u w:val="single"/>
        </w:rPr>
        <w:t>Кохнюк</w:t>
      </w:r>
      <w:proofErr w:type="spellEnd"/>
      <w:r w:rsidRPr="004735CB">
        <w:rPr>
          <w:rFonts w:ascii="Times New Roman" w:hAnsi="Times New Roman" w:cs="Times New Roman"/>
          <w:sz w:val="30"/>
          <w:szCs w:val="30"/>
          <w:u w:val="single"/>
        </w:rPr>
        <w:t xml:space="preserve"> Светлана Александровна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965967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965967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Pr="00965967">
        <w:rPr>
          <w:rFonts w:ascii="Times New Roman" w:hAnsi="Times New Roman" w:cs="Times New Roman"/>
          <w:sz w:val="18"/>
          <w:szCs w:val="18"/>
        </w:rPr>
        <w:t xml:space="preserve"> преподавателя)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Домашняя контрольная работа</w:t>
      </w: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Вариант №___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65967">
        <w:rPr>
          <w:rFonts w:ascii="Times New Roman" w:hAnsi="Times New Roman" w:cs="Times New Roman"/>
          <w:sz w:val="30"/>
          <w:szCs w:val="30"/>
        </w:rPr>
        <w:t>Обучающегося</w:t>
      </w:r>
      <w:proofErr w:type="gramEnd"/>
      <w:r w:rsidRPr="00965967">
        <w:rPr>
          <w:rFonts w:ascii="Times New Roman" w:hAnsi="Times New Roman" w:cs="Times New Roman"/>
          <w:sz w:val="30"/>
          <w:szCs w:val="30"/>
        </w:rPr>
        <w:t xml:space="preserve">   </w:t>
      </w:r>
      <w:r w:rsidRPr="004735CB">
        <w:rPr>
          <w:rFonts w:ascii="Times New Roman" w:hAnsi="Times New Roman" w:cs="Times New Roman"/>
          <w:sz w:val="30"/>
          <w:szCs w:val="30"/>
          <w:u w:val="single"/>
        </w:rPr>
        <w:t>Фамилия, Имя, Отчество</w:t>
      </w: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735CB">
        <w:rPr>
          <w:rFonts w:ascii="Times New Roman" w:hAnsi="Times New Roman" w:cs="Times New Roman"/>
          <w:sz w:val="30"/>
          <w:szCs w:val="30"/>
        </w:rPr>
        <w:t>1 курса                      Э-3</w:t>
      </w:r>
      <w:r w:rsidR="004735CB" w:rsidRPr="004735CB">
        <w:rPr>
          <w:rFonts w:ascii="Times New Roman" w:hAnsi="Times New Roman" w:cs="Times New Roman"/>
          <w:sz w:val="30"/>
          <w:szCs w:val="30"/>
        </w:rPr>
        <w:t>7</w:t>
      </w:r>
      <w:r w:rsidRPr="004735CB">
        <w:rPr>
          <w:rFonts w:ascii="Times New Roman" w:hAnsi="Times New Roman" w:cs="Times New Roman"/>
          <w:sz w:val="30"/>
          <w:szCs w:val="30"/>
        </w:rPr>
        <w:t xml:space="preserve"> группы</w:t>
      </w: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4735CB">
        <w:rPr>
          <w:rFonts w:ascii="Times New Roman" w:hAnsi="Times New Roman" w:cs="Times New Roman"/>
          <w:sz w:val="30"/>
          <w:szCs w:val="30"/>
        </w:rPr>
        <w:t xml:space="preserve">Специальности     </w:t>
      </w:r>
      <w:r w:rsidRPr="004735CB">
        <w:rPr>
          <w:rFonts w:ascii="Times New Roman" w:hAnsi="Times New Roman" w:cs="Times New Roman"/>
          <w:sz w:val="30"/>
          <w:szCs w:val="30"/>
          <w:u w:val="single"/>
        </w:rPr>
        <w:t>«Монтаж и эксплуатация электрооборудования»</w:t>
      </w:r>
    </w:p>
    <w:p w:rsidR="00965967" w:rsidRPr="004735CB" w:rsidRDefault="00965967" w:rsidP="006434F8">
      <w:pPr>
        <w:spacing w:after="0" w:line="48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735CB">
        <w:rPr>
          <w:rFonts w:ascii="Times New Roman" w:hAnsi="Times New Roman" w:cs="Times New Roman"/>
          <w:sz w:val="30"/>
          <w:szCs w:val="30"/>
        </w:rPr>
        <w:t xml:space="preserve">       </w:t>
      </w:r>
    </w:p>
    <w:p w:rsidR="009711BB" w:rsidRPr="004735CB" w:rsidRDefault="00965967" w:rsidP="006434F8">
      <w:pPr>
        <w:spacing w:after="0" w:line="48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35CB">
        <w:rPr>
          <w:rFonts w:ascii="Times New Roman" w:hAnsi="Times New Roman" w:cs="Times New Roman"/>
          <w:sz w:val="30"/>
          <w:szCs w:val="30"/>
        </w:rPr>
        <w:t xml:space="preserve">Шифр </w:t>
      </w:r>
      <w:proofErr w:type="gramStart"/>
      <w:r w:rsidRPr="004735CB">
        <w:rPr>
          <w:rFonts w:ascii="Times New Roman" w:hAnsi="Times New Roman" w:cs="Times New Roman"/>
          <w:sz w:val="30"/>
          <w:szCs w:val="30"/>
        </w:rPr>
        <w:t>обучающегося</w:t>
      </w:r>
      <w:proofErr w:type="gramEnd"/>
      <w:r w:rsidRPr="004735CB">
        <w:rPr>
          <w:rFonts w:ascii="Times New Roman" w:hAnsi="Times New Roman" w:cs="Times New Roman"/>
          <w:sz w:val="30"/>
          <w:szCs w:val="30"/>
        </w:rPr>
        <w:t xml:space="preserve">  __________</w:t>
      </w:r>
    </w:p>
    <w:sectPr w:rsidR="009711BB" w:rsidRPr="004735CB" w:rsidSect="006434F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F8D"/>
    <w:multiLevelType w:val="hybridMultilevel"/>
    <w:tmpl w:val="720CC6BC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">
    <w:nsid w:val="057465FA"/>
    <w:multiLevelType w:val="hybridMultilevel"/>
    <w:tmpl w:val="2A6A9AF2"/>
    <w:lvl w:ilvl="0" w:tplc="0C86D3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653A1B"/>
    <w:multiLevelType w:val="hybridMultilevel"/>
    <w:tmpl w:val="B98CE342"/>
    <w:lvl w:ilvl="0" w:tplc="EDE63356">
      <w:start w:val="1"/>
      <w:numFmt w:val="bullet"/>
      <w:lvlText w:val="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3">
    <w:nsid w:val="0C8153A2"/>
    <w:multiLevelType w:val="hybridMultilevel"/>
    <w:tmpl w:val="8390B72E"/>
    <w:lvl w:ilvl="0" w:tplc="2ECE1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274F7E"/>
    <w:multiLevelType w:val="hybridMultilevel"/>
    <w:tmpl w:val="0CB27118"/>
    <w:lvl w:ilvl="0" w:tplc="9E56AF5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BA7748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4258E"/>
    <w:multiLevelType w:val="hybridMultilevel"/>
    <w:tmpl w:val="C80AB400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A011E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34510"/>
    <w:multiLevelType w:val="hybridMultilevel"/>
    <w:tmpl w:val="36B88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1476A"/>
    <w:multiLevelType w:val="hybridMultilevel"/>
    <w:tmpl w:val="3D9CDB2C"/>
    <w:lvl w:ilvl="0" w:tplc="14544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2F4809"/>
    <w:multiLevelType w:val="hybridMultilevel"/>
    <w:tmpl w:val="250A6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B12D48"/>
    <w:multiLevelType w:val="hybridMultilevel"/>
    <w:tmpl w:val="E24AD6F2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47730D"/>
    <w:multiLevelType w:val="hybridMultilevel"/>
    <w:tmpl w:val="A4B2E44C"/>
    <w:lvl w:ilvl="0" w:tplc="D11CC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7C12F1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751C0"/>
    <w:multiLevelType w:val="hybridMultilevel"/>
    <w:tmpl w:val="E5A80710"/>
    <w:lvl w:ilvl="0" w:tplc="B2C02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53E65B9"/>
    <w:multiLevelType w:val="hybridMultilevel"/>
    <w:tmpl w:val="EDCC4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D46F5"/>
    <w:multiLevelType w:val="hybridMultilevel"/>
    <w:tmpl w:val="716A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E48EE"/>
    <w:multiLevelType w:val="hybridMultilevel"/>
    <w:tmpl w:val="DCD68CCA"/>
    <w:lvl w:ilvl="0" w:tplc="33BC203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EEB2283"/>
    <w:multiLevelType w:val="hybridMultilevel"/>
    <w:tmpl w:val="72DCD5D4"/>
    <w:lvl w:ilvl="0" w:tplc="F5B84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FBA383F"/>
    <w:multiLevelType w:val="hybridMultilevel"/>
    <w:tmpl w:val="1E40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45BE2"/>
    <w:multiLevelType w:val="hybridMultilevel"/>
    <w:tmpl w:val="0C269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502854"/>
    <w:multiLevelType w:val="hybridMultilevel"/>
    <w:tmpl w:val="A6F8F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D5B5C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C1B68"/>
    <w:multiLevelType w:val="hybridMultilevel"/>
    <w:tmpl w:val="7542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3"/>
  </w:num>
  <w:num w:numId="3">
    <w:abstractNumId w:val="7"/>
  </w:num>
  <w:num w:numId="4">
    <w:abstractNumId w:val="13"/>
  </w:num>
  <w:num w:numId="5">
    <w:abstractNumId w:val="5"/>
  </w:num>
  <w:num w:numId="6">
    <w:abstractNumId w:val="22"/>
  </w:num>
  <w:num w:numId="7">
    <w:abstractNumId w:val="0"/>
  </w:num>
  <w:num w:numId="8">
    <w:abstractNumId w:val="11"/>
  </w:num>
  <w:num w:numId="9">
    <w:abstractNumId w:val="2"/>
  </w:num>
  <w:num w:numId="10">
    <w:abstractNumId w:val="6"/>
  </w:num>
  <w:num w:numId="11">
    <w:abstractNumId w:val="4"/>
  </w:num>
  <w:num w:numId="12">
    <w:abstractNumId w:val="21"/>
  </w:num>
  <w:num w:numId="13">
    <w:abstractNumId w:val="20"/>
  </w:num>
  <w:num w:numId="14">
    <w:abstractNumId w:val="8"/>
  </w:num>
  <w:num w:numId="15">
    <w:abstractNumId w:val="15"/>
  </w:num>
  <w:num w:numId="16">
    <w:abstractNumId w:val="16"/>
  </w:num>
  <w:num w:numId="17">
    <w:abstractNumId w:val="10"/>
  </w:num>
  <w:num w:numId="18">
    <w:abstractNumId w:val="12"/>
  </w:num>
  <w:num w:numId="19">
    <w:abstractNumId w:val="9"/>
  </w:num>
  <w:num w:numId="20">
    <w:abstractNumId w:val="3"/>
  </w:num>
  <w:num w:numId="21">
    <w:abstractNumId w:val="18"/>
  </w:num>
  <w:num w:numId="22">
    <w:abstractNumId w:val="1"/>
  </w:num>
  <w:num w:numId="23">
    <w:abstractNumId w:val="1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72AE"/>
    <w:rsid w:val="00037384"/>
    <w:rsid w:val="000B11CE"/>
    <w:rsid w:val="000F3CE1"/>
    <w:rsid w:val="0015721A"/>
    <w:rsid w:val="0020640E"/>
    <w:rsid w:val="00213DDA"/>
    <w:rsid w:val="002A5D50"/>
    <w:rsid w:val="002C5A5B"/>
    <w:rsid w:val="0033028D"/>
    <w:rsid w:val="00381565"/>
    <w:rsid w:val="003D5792"/>
    <w:rsid w:val="00403C80"/>
    <w:rsid w:val="004735CB"/>
    <w:rsid w:val="0049746B"/>
    <w:rsid w:val="004D02E2"/>
    <w:rsid w:val="005001E2"/>
    <w:rsid w:val="00525DAD"/>
    <w:rsid w:val="00565B59"/>
    <w:rsid w:val="006434F8"/>
    <w:rsid w:val="00850E39"/>
    <w:rsid w:val="008772AE"/>
    <w:rsid w:val="008C7BF1"/>
    <w:rsid w:val="008E0617"/>
    <w:rsid w:val="008F324E"/>
    <w:rsid w:val="009321DA"/>
    <w:rsid w:val="00965967"/>
    <w:rsid w:val="009711BB"/>
    <w:rsid w:val="009F5B64"/>
    <w:rsid w:val="00B2579F"/>
    <w:rsid w:val="00B25FD6"/>
    <w:rsid w:val="00C016F6"/>
    <w:rsid w:val="00CE450C"/>
    <w:rsid w:val="00D02243"/>
    <w:rsid w:val="00D27468"/>
    <w:rsid w:val="00D43F0C"/>
    <w:rsid w:val="00D627E7"/>
    <w:rsid w:val="00E57B3F"/>
    <w:rsid w:val="00E725B0"/>
    <w:rsid w:val="00E87E26"/>
    <w:rsid w:val="00EA3844"/>
    <w:rsid w:val="00EF0A82"/>
    <w:rsid w:val="00F01CA5"/>
    <w:rsid w:val="00F228FE"/>
    <w:rsid w:val="00F35F68"/>
    <w:rsid w:val="00F93647"/>
    <w:rsid w:val="00FA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paragraph" w:styleId="1">
    <w:name w:val="heading 1"/>
    <w:basedOn w:val="a"/>
    <w:next w:val="a"/>
    <w:link w:val="10"/>
    <w:uiPriority w:val="9"/>
    <w:qFormat/>
    <w:rsid w:val="006434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F0A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  <w:style w:type="paragraph" w:styleId="a5">
    <w:name w:val="No Spacing"/>
    <w:uiPriority w:val="1"/>
    <w:qFormat/>
    <w:rsid w:val="00C016F6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EF0A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34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4"/>
    <w:rsid w:val="00473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Оксана</cp:lastModifiedBy>
  <cp:revision>6</cp:revision>
  <dcterms:created xsi:type="dcterms:W3CDTF">2024-04-02T07:36:00Z</dcterms:created>
  <dcterms:modified xsi:type="dcterms:W3CDTF">2025-03-24T12:14:00Z</dcterms:modified>
</cp:coreProperties>
</file>